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2582" w14:textId="77777777" w:rsidR="00C47BFD" w:rsidRDefault="00C47BFD" w:rsidP="00C47BFD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bookmarkStart w:id="0" w:name="_Hlk164245694"/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bookmarkEnd w:id="0"/>
    <w:p w14:paraId="71506EB2" w14:textId="6483F96C" w:rsidR="006A7777" w:rsidRDefault="006A7777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36048E2F" w14:textId="77777777" w:rsidR="008617CF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53A10A6D" w14:textId="6419CDD7" w:rsidR="008617CF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35B392E8" w14:textId="68934988" w:rsidR="006A7777" w:rsidRPr="0065522C" w:rsidRDefault="0065522C" w:rsidP="0065522C">
      <w:pPr>
        <w:tabs>
          <w:tab w:val="left" w:pos="5418"/>
        </w:tabs>
        <w:rPr>
          <w:rFonts w:ascii="TT Norms Regular" w:hAnsi="TT Norms Regular" w:cs="Times New Roman"/>
          <w:b/>
          <w:sz w:val="56"/>
          <w:szCs w:val="5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9277609" wp14:editId="59E82BDB">
            <wp:simplePos x="0" y="0"/>
            <wp:positionH relativeFrom="page">
              <wp:posOffset>2257425</wp:posOffset>
            </wp:positionH>
            <wp:positionV relativeFrom="paragraph">
              <wp:posOffset>0</wp:posOffset>
            </wp:positionV>
            <wp:extent cx="3008897" cy="1237869"/>
            <wp:effectExtent l="0" t="0" r="0" b="0"/>
            <wp:wrapTopAndBottom/>
            <wp:docPr id="2" name="Image 2" descr="Изображение выглядит как Шрифт, Графика, графический дизайн, логотип  Автоматически созданное описание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Изображение выглядит как Шрифт, Графика, графический дизайн, логотип  Автоматически созданное описание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97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FD1CF" w14:textId="77777777" w:rsidR="007004C8" w:rsidRDefault="007004C8" w:rsidP="00250796">
      <w:pPr>
        <w:rPr>
          <w:b/>
          <w:sz w:val="32"/>
          <w:szCs w:val="32"/>
        </w:rPr>
      </w:pPr>
    </w:p>
    <w:p w14:paraId="2620203E" w14:textId="77777777" w:rsidR="007004C8" w:rsidRPr="006A7777" w:rsidRDefault="007004C8" w:rsidP="00250796">
      <w:pPr>
        <w:rPr>
          <w:rFonts w:ascii="TT Norms" w:hAnsi="TT Norms"/>
          <w:b/>
          <w:sz w:val="32"/>
          <w:szCs w:val="32"/>
        </w:rPr>
      </w:pPr>
    </w:p>
    <w:p w14:paraId="221B16FC" w14:textId="0D723B8E" w:rsidR="007004C8" w:rsidRDefault="00F865D0" w:rsidP="007004C8">
      <w:pPr>
        <w:jc w:val="center"/>
        <w:rPr>
          <w:rFonts w:ascii="TT Norms" w:hAnsi="TT Norms" w:cs="Times New Roman"/>
          <w:b/>
          <w:sz w:val="32"/>
          <w:szCs w:val="32"/>
        </w:rPr>
      </w:pPr>
      <w:r w:rsidRPr="00F865D0">
        <w:rPr>
          <w:rFonts w:ascii="TT Norms" w:hAnsi="TT Norms" w:cs="Times New Roman"/>
          <w:b/>
          <w:sz w:val="32"/>
          <w:szCs w:val="32"/>
        </w:rPr>
        <w:t>Инструкция по подключению к демонстрационному стенду</w:t>
      </w:r>
    </w:p>
    <w:p w14:paraId="72637141" w14:textId="6BFCAD11" w:rsidR="00F865D0" w:rsidRDefault="00F865D0" w:rsidP="007004C8">
      <w:pPr>
        <w:jc w:val="center"/>
        <w:rPr>
          <w:rFonts w:ascii="TT Norms" w:hAnsi="TT Norms" w:cs="Times New Roman"/>
          <w:b/>
          <w:sz w:val="32"/>
          <w:szCs w:val="32"/>
        </w:rPr>
      </w:pPr>
    </w:p>
    <w:p w14:paraId="57885917" w14:textId="24CEA132" w:rsidR="00F865D0" w:rsidRDefault="00F865D0" w:rsidP="007004C8">
      <w:pPr>
        <w:jc w:val="center"/>
        <w:rPr>
          <w:rFonts w:ascii="TT Norms" w:hAnsi="TT Norms" w:cs="Times New Roman"/>
          <w:b/>
          <w:sz w:val="32"/>
          <w:szCs w:val="32"/>
        </w:rPr>
      </w:pPr>
    </w:p>
    <w:p w14:paraId="260ACCD6" w14:textId="77777777" w:rsidR="00F865D0" w:rsidRPr="006A7777" w:rsidRDefault="00F865D0" w:rsidP="007004C8">
      <w:pPr>
        <w:jc w:val="center"/>
        <w:rPr>
          <w:rFonts w:ascii="TT Norms" w:hAnsi="TT Norms"/>
          <w:b/>
        </w:rPr>
      </w:pPr>
    </w:p>
    <w:p w14:paraId="044D824A" w14:textId="77777777" w:rsidR="007004C8" w:rsidRPr="006A7777" w:rsidRDefault="007004C8" w:rsidP="007004C8">
      <w:pPr>
        <w:jc w:val="center"/>
        <w:rPr>
          <w:rFonts w:ascii="TT Norms" w:hAnsi="TT Norms"/>
          <w:b/>
        </w:rPr>
      </w:pPr>
    </w:p>
    <w:p w14:paraId="1234133C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72D2A89B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169B2AE9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59C9F600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33EF312C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3ECF4F6A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068D8663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7954F486" w14:textId="77777777" w:rsidR="006A7777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 xml:space="preserve">ООО </w:t>
      </w:r>
    </w:p>
    <w:p w14:paraId="1DFBF65E" w14:textId="77777777" w:rsidR="0065522C" w:rsidRDefault="0065522C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5522C">
        <w:rPr>
          <w:rFonts w:ascii="TT Norms" w:hAnsi="TT Norms" w:cs="Times New Roman"/>
          <w:sz w:val="24"/>
          <w:szCs w:val="24"/>
        </w:rPr>
        <w:t>«</w:t>
      </w:r>
      <w:proofErr w:type="spellStart"/>
      <w:r w:rsidRPr="0065522C">
        <w:rPr>
          <w:rFonts w:ascii="TT Norms" w:hAnsi="TT Norms" w:cs="Times New Roman"/>
          <w:sz w:val="24"/>
          <w:szCs w:val="24"/>
        </w:rPr>
        <w:t>Солвтех</w:t>
      </w:r>
      <w:proofErr w:type="spellEnd"/>
      <w:r w:rsidRPr="0065522C">
        <w:rPr>
          <w:rFonts w:ascii="TT Norms" w:hAnsi="TT Norms" w:cs="Times New Roman"/>
          <w:sz w:val="24"/>
          <w:szCs w:val="24"/>
        </w:rPr>
        <w:t xml:space="preserve">» </w:t>
      </w:r>
    </w:p>
    <w:p w14:paraId="67CE9EBD" w14:textId="4EDD61C1" w:rsidR="006A7777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>Москва</w:t>
      </w:r>
    </w:p>
    <w:p w14:paraId="73905578" w14:textId="374EC90E" w:rsidR="00250796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>202</w:t>
      </w:r>
      <w:r w:rsidR="008617CF">
        <w:rPr>
          <w:rFonts w:ascii="TT Norms" w:hAnsi="TT Norms" w:cs="Times New Roman"/>
          <w:sz w:val="24"/>
          <w:szCs w:val="24"/>
        </w:rPr>
        <w:t>4</w:t>
      </w:r>
      <w:r w:rsidRPr="006A7777">
        <w:rPr>
          <w:rFonts w:ascii="TT Norms" w:hAnsi="TT Norms" w:cs="Times New Roman"/>
          <w:sz w:val="24"/>
          <w:szCs w:val="24"/>
        </w:rPr>
        <w:t xml:space="preserve"> </w:t>
      </w:r>
    </w:p>
    <w:p w14:paraId="4DF76606" w14:textId="35509E9B" w:rsidR="006A7777" w:rsidRPr="00015D41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auto"/>
        </w:rPr>
      </w:pPr>
      <w:bookmarkStart w:id="1" w:name="_Toc136430165"/>
      <w:r w:rsidRPr="00F85199">
        <w:rPr>
          <w:rFonts w:ascii="TT Norms Medium" w:eastAsiaTheme="minorHAnsi" w:hAnsi="TT Norms Medium" w:cs="Times New Roman"/>
          <w:b/>
          <w:color w:val="002060"/>
        </w:rPr>
        <w:lastRenderedPageBreak/>
        <w:t>Аннотация</w:t>
      </w:r>
      <w:bookmarkEnd w:id="1"/>
    </w:p>
    <w:p w14:paraId="6F9F885B" w14:textId="3DAE5174" w:rsidR="00F865D0" w:rsidRDefault="00F865D0" w:rsidP="006A7777">
      <w:pPr>
        <w:ind w:firstLine="708"/>
        <w:jc w:val="both"/>
        <w:rPr>
          <w:rFonts w:ascii="TT Norms" w:hAnsi="TT Norms"/>
        </w:rPr>
      </w:pPr>
      <w:r w:rsidRPr="00F865D0">
        <w:rPr>
          <w:rFonts w:ascii="TT Norms" w:hAnsi="TT Norms"/>
        </w:rP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способа подключения к демонстрационному стенду.</w:t>
      </w:r>
    </w:p>
    <w:p w14:paraId="34110B33" w14:textId="2D77211A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2" w:name="_Toc136430166"/>
      <w:r w:rsidRPr="00F85199">
        <w:rPr>
          <w:rFonts w:ascii="TT Norms Medium" w:eastAsiaTheme="minorHAnsi" w:hAnsi="TT Norms Medium" w:cs="Times New Roman"/>
          <w:b/>
          <w:color w:val="002060"/>
        </w:rPr>
        <w:t>Общие положения</w:t>
      </w:r>
      <w:bookmarkEnd w:id="2"/>
    </w:p>
    <w:p w14:paraId="0CE77E58" w14:textId="46E652A1" w:rsidR="00250796" w:rsidRPr="00845376" w:rsidRDefault="00250796" w:rsidP="00A951F7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Настоящий документ относится к программному обеспечению</w:t>
      </w:r>
      <w:r w:rsidR="00A951F7">
        <w:rPr>
          <w:rFonts w:ascii="TT Norms" w:hAnsi="TT Norms"/>
        </w:rPr>
        <w:t xml:space="preserve"> </w:t>
      </w:r>
      <w:r w:rsidR="00C47BFD" w:rsidRPr="00C47BFD">
        <w:rPr>
          <w:rFonts w:ascii="TT Norms" w:hAnsi="TT Norms"/>
        </w:rPr>
        <w:t>для производственного и складского учёта нефтегазопромыслового оборудования</w:t>
      </w:r>
      <w:r w:rsidR="00C47BFD">
        <w:rPr>
          <w:rFonts w:ascii="TT Norms" w:hAnsi="TT Norms"/>
        </w:rPr>
        <w:t xml:space="preserve"> </w:t>
      </w:r>
      <w:r w:rsidR="00A951F7">
        <w:rPr>
          <w:rFonts w:ascii="TT Norms" w:hAnsi="TT Norms"/>
        </w:rPr>
        <w:t>«</w:t>
      </w:r>
      <w:proofErr w:type="spellStart"/>
      <w:r w:rsidR="00A951F7">
        <w:rPr>
          <w:rFonts w:ascii="TT Norms" w:hAnsi="TT Norms"/>
          <w:lang w:val="en-US"/>
        </w:rPr>
        <w:t>CycleOp</w:t>
      </w:r>
      <w:proofErr w:type="spellEnd"/>
      <w:r w:rsidR="00015D41">
        <w:rPr>
          <w:rFonts w:ascii="TT Norms" w:hAnsi="TT Norms"/>
        </w:rPr>
        <w:t>-</w:t>
      </w:r>
      <w:r w:rsidR="0065522C">
        <w:rPr>
          <w:rFonts w:ascii="TT Norms" w:hAnsi="TT Norms"/>
          <w:lang w:val="en-US"/>
        </w:rPr>
        <w:t>Design</w:t>
      </w:r>
      <w:r w:rsidR="00A951F7">
        <w:rPr>
          <w:rFonts w:ascii="TT Norms" w:hAnsi="TT Norms"/>
        </w:rPr>
        <w:t>»</w:t>
      </w:r>
      <w:r w:rsidR="00650679">
        <w:rPr>
          <w:rFonts w:ascii="TT Norms" w:hAnsi="TT Norms"/>
        </w:rPr>
        <w:t xml:space="preserve"> (ПО «</w:t>
      </w:r>
      <w:proofErr w:type="spellStart"/>
      <w:r w:rsidR="00650679">
        <w:rPr>
          <w:rFonts w:ascii="TT Norms" w:hAnsi="TT Norms"/>
          <w:lang w:val="en-US"/>
        </w:rPr>
        <w:t>CycleOp</w:t>
      </w:r>
      <w:proofErr w:type="spellEnd"/>
      <w:r w:rsidR="00015D41">
        <w:rPr>
          <w:rFonts w:ascii="TT Norms" w:hAnsi="TT Norms"/>
        </w:rPr>
        <w:t>-</w:t>
      </w:r>
      <w:r w:rsidR="0065522C">
        <w:rPr>
          <w:rFonts w:ascii="TT Norms" w:hAnsi="TT Norms"/>
          <w:lang w:val="en-US"/>
        </w:rPr>
        <w:t>Design</w:t>
      </w:r>
      <w:r w:rsidR="00650679">
        <w:rPr>
          <w:rFonts w:ascii="TT Norms" w:hAnsi="TT Norms"/>
        </w:rPr>
        <w:t>»)</w:t>
      </w:r>
      <w:r w:rsidR="00A951F7">
        <w:rPr>
          <w:rFonts w:ascii="TT Norms" w:hAnsi="TT Norms"/>
        </w:rPr>
        <w:t>,</w:t>
      </w:r>
      <w:r w:rsidRPr="00845376">
        <w:rPr>
          <w:rFonts w:ascii="TT Norms" w:hAnsi="TT Norms"/>
        </w:rPr>
        <w:t xml:space="preserve"> разработанному</w:t>
      </w:r>
      <w:r w:rsidR="00A951F7">
        <w:rPr>
          <w:rFonts w:ascii="TT Norms" w:hAnsi="TT Norms"/>
        </w:rPr>
        <w:t xml:space="preserve"> ООО </w:t>
      </w:r>
      <w:r w:rsidR="0065522C" w:rsidRPr="0065522C">
        <w:rPr>
          <w:rFonts w:ascii="TT Norms" w:hAnsi="TT Norms"/>
        </w:rPr>
        <w:t>«</w:t>
      </w:r>
      <w:proofErr w:type="spellStart"/>
      <w:r w:rsidR="0065522C" w:rsidRPr="0065522C">
        <w:rPr>
          <w:rFonts w:ascii="TT Norms" w:hAnsi="TT Norms"/>
        </w:rPr>
        <w:t>Солвтех</w:t>
      </w:r>
      <w:proofErr w:type="spellEnd"/>
      <w:r w:rsidR="0065522C" w:rsidRPr="0065522C">
        <w:rPr>
          <w:rFonts w:ascii="TT Norms" w:hAnsi="TT Norms"/>
        </w:rPr>
        <w:t>».</w:t>
      </w:r>
    </w:p>
    <w:p w14:paraId="57FE3112" w14:textId="6296EB11" w:rsidR="00250796" w:rsidRPr="00A951F7" w:rsidRDefault="00250796" w:rsidP="00A951F7">
      <w:pPr>
        <w:ind w:firstLine="708"/>
        <w:jc w:val="both"/>
        <w:rPr>
          <w:rFonts w:ascii="TT Norms" w:hAnsi="TT Norms"/>
        </w:rPr>
      </w:pPr>
      <w:r w:rsidRPr="00A951F7">
        <w:rPr>
          <w:rFonts w:ascii="TT Norms" w:hAnsi="TT Norms"/>
        </w:rPr>
        <w:t>Все технические средства хранения исходного кода, компиляции исходного кода и хранения объектного кода содержатся на физических серверах ЦОД на территории Российской Федерации. При обращении к серверам трансграничной передачи данных не осуществляется.</w:t>
      </w:r>
    </w:p>
    <w:p w14:paraId="1ABDF7A1" w14:textId="76B13F2A" w:rsidR="00845376" w:rsidRPr="00F85199" w:rsidRDefault="00F865D0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r>
        <w:rPr>
          <w:rFonts w:ascii="TT Norms Medium" w:eastAsiaTheme="minorHAnsi" w:hAnsi="TT Norms Medium" w:cs="Times New Roman"/>
          <w:b/>
          <w:color w:val="002060"/>
        </w:rPr>
        <w:t>Инструкция по подключению</w:t>
      </w:r>
    </w:p>
    <w:p w14:paraId="7B314C8D" w14:textId="22C3985F" w:rsidR="00F865D0" w:rsidRPr="00B619C3" w:rsidRDefault="00F865D0" w:rsidP="00F865D0">
      <w:pPr>
        <w:ind w:left="708"/>
        <w:jc w:val="both"/>
        <w:rPr>
          <w:rFonts w:ascii="TT Norms" w:hAnsi="TT Norms"/>
        </w:rPr>
      </w:pPr>
      <w:r w:rsidRPr="00B619C3">
        <w:rPr>
          <w:rFonts w:ascii="TT Norms" w:hAnsi="TT Norms"/>
        </w:rPr>
        <w:t xml:space="preserve">1. Подключиться </w:t>
      </w:r>
      <w:r w:rsidR="0065522C">
        <w:rPr>
          <w:rFonts w:ascii="TT Norms" w:hAnsi="TT Norms"/>
        </w:rPr>
        <w:t>публичному ресурсу приложения</w:t>
      </w:r>
      <w:r w:rsidRPr="00B619C3">
        <w:rPr>
          <w:rFonts w:ascii="TT Norms" w:hAnsi="TT Norms"/>
        </w:rPr>
        <w:t>:</w:t>
      </w:r>
    </w:p>
    <w:p w14:paraId="2D52B64F" w14:textId="49556CFD" w:rsidR="00F865D0" w:rsidRPr="0065522C" w:rsidRDefault="0065522C" w:rsidP="00F865D0">
      <w:pPr>
        <w:pStyle w:val="a3"/>
        <w:numPr>
          <w:ilvl w:val="0"/>
          <w:numId w:val="6"/>
        </w:numPr>
        <w:ind w:left="1428"/>
        <w:jc w:val="both"/>
        <w:rPr>
          <w:rFonts w:ascii="TT Norms" w:hAnsi="TT Norms"/>
        </w:rPr>
      </w:pPr>
      <w:r>
        <w:rPr>
          <w:rFonts w:ascii="TT Norms" w:hAnsi="TT Norms"/>
        </w:rPr>
        <w:t>ссылка</w:t>
      </w:r>
      <w:r w:rsidR="00F865D0" w:rsidRPr="0065522C">
        <w:rPr>
          <w:rFonts w:ascii="TT Norms" w:hAnsi="TT Norms"/>
        </w:rPr>
        <w:t xml:space="preserve">: </w:t>
      </w:r>
      <w:r w:rsidRPr="0065522C">
        <w:rPr>
          <w:rFonts w:ascii="TT Norms" w:hAnsi="TT Norms"/>
          <w:lang w:val="en-US"/>
        </w:rPr>
        <w:t>https</w:t>
      </w:r>
      <w:r w:rsidRPr="0065522C">
        <w:rPr>
          <w:rFonts w:ascii="TT Norms" w:hAnsi="TT Norms"/>
        </w:rPr>
        <w:t>://</w:t>
      </w:r>
      <w:r w:rsidRPr="0065522C">
        <w:rPr>
          <w:rFonts w:ascii="TT Norms" w:hAnsi="TT Norms"/>
          <w:lang w:val="en-US"/>
        </w:rPr>
        <w:t>web</w:t>
      </w:r>
      <w:r w:rsidRPr="0065522C">
        <w:rPr>
          <w:rFonts w:ascii="TT Norms" w:hAnsi="TT Norms"/>
        </w:rPr>
        <w:t>-</w:t>
      </w:r>
      <w:proofErr w:type="spellStart"/>
      <w:r w:rsidRPr="0065522C">
        <w:rPr>
          <w:rFonts w:ascii="TT Norms" w:hAnsi="TT Norms"/>
          <w:lang w:val="en-US"/>
        </w:rPr>
        <w:t>alm</w:t>
      </w:r>
      <w:proofErr w:type="spellEnd"/>
      <w:r w:rsidRPr="0065522C">
        <w:rPr>
          <w:rFonts w:ascii="TT Norms" w:hAnsi="TT Norms"/>
        </w:rPr>
        <w:t>-</w:t>
      </w:r>
      <w:proofErr w:type="spellStart"/>
      <w:r w:rsidRPr="0065522C">
        <w:rPr>
          <w:rFonts w:ascii="TT Norms" w:hAnsi="TT Norms"/>
          <w:lang w:val="en-US"/>
        </w:rPr>
        <w:t>cycleopdesign</w:t>
      </w:r>
      <w:proofErr w:type="spellEnd"/>
      <w:r w:rsidRPr="0065522C">
        <w:rPr>
          <w:rFonts w:ascii="TT Norms" w:hAnsi="TT Norms"/>
        </w:rPr>
        <w:t>-</w:t>
      </w:r>
      <w:r w:rsidRPr="0065522C">
        <w:rPr>
          <w:rFonts w:ascii="TT Norms" w:hAnsi="TT Norms"/>
          <w:lang w:val="en-US"/>
        </w:rPr>
        <w:t>demo</w:t>
      </w:r>
      <w:r w:rsidRPr="0065522C">
        <w:rPr>
          <w:rFonts w:ascii="TT Norms" w:hAnsi="TT Norms"/>
        </w:rPr>
        <w:t>.</w:t>
      </w:r>
      <w:proofErr w:type="spellStart"/>
      <w:r w:rsidRPr="0065522C">
        <w:rPr>
          <w:rFonts w:ascii="TT Norms" w:hAnsi="TT Norms"/>
          <w:lang w:val="en-US"/>
        </w:rPr>
        <w:t>yk</w:t>
      </w:r>
      <w:proofErr w:type="spellEnd"/>
      <w:r w:rsidRPr="0065522C">
        <w:rPr>
          <w:rFonts w:ascii="TT Norms" w:hAnsi="TT Norms"/>
        </w:rPr>
        <w:t>8</w:t>
      </w:r>
      <w:r w:rsidRPr="0065522C">
        <w:rPr>
          <w:rFonts w:ascii="TT Norms" w:hAnsi="TT Norms"/>
          <w:lang w:val="en-US"/>
        </w:rPr>
        <w:t>s</w:t>
      </w:r>
      <w:r w:rsidRPr="0065522C">
        <w:rPr>
          <w:rFonts w:ascii="TT Norms" w:hAnsi="TT Norms"/>
        </w:rPr>
        <w:t>01.</w:t>
      </w:r>
      <w:proofErr w:type="spellStart"/>
      <w:r w:rsidRPr="0065522C">
        <w:rPr>
          <w:rFonts w:ascii="TT Norms" w:hAnsi="TT Norms"/>
          <w:lang w:val="en-US"/>
        </w:rPr>
        <w:t>asuproject</w:t>
      </w:r>
      <w:proofErr w:type="spellEnd"/>
      <w:r w:rsidRPr="0065522C">
        <w:rPr>
          <w:rFonts w:ascii="TT Norms" w:hAnsi="TT Norms"/>
        </w:rPr>
        <w:t>.</w:t>
      </w:r>
      <w:proofErr w:type="spellStart"/>
      <w:r w:rsidRPr="0065522C">
        <w:rPr>
          <w:rFonts w:ascii="TT Norms" w:hAnsi="TT Norms"/>
          <w:lang w:val="en-US"/>
        </w:rPr>
        <w:t>ru</w:t>
      </w:r>
      <w:proofErr w:type="spellEnd"/>
      <w:r w:rsidRPr="0065522C">
        <w:rPr>
          <w:rFonts w:ascii="TT Norms" w:hAnsi="TT Norms"/>
        </w:rPr>
        <w:t>/</w:t>
      </w:r>
    </w:p>
    <w:p w14:paraId="5928BC8E" w14:textId="5711E079" w:rsidR="00F865D0" w:rsidRPr="00B619C3" w:rsidRDefault="00F865D0" w:rsidP="00F865D0">
      <w:pPr>
        <w:pStyle w:val="a3"/>
        <w:numPr>
          <w:ilvl w:val="0"/>
          <w:numId w:val="6"/>
        </w:numPr>
        <w:ind w:left="1428"/>
        <w:jc w:val="both"/>
        <w:rPr>
          <w:rFonts w:ascii="TT Norms" w:hAnsi="TT Norms"/>
          <w:lang w:val="en-US"/>
        </w:rPr>
      </w:pPr>
      <w:r w:rsidRPr="00B619C3">
        <w:rPr>
          <w:rFonts w:ascii="TT Norms" w:hAnsi="TT Norms"/>
        </w:rPr>
        <w:t>логин</w:t>
      </w:r>
      <w:r w:rsidRPr="00B619C3">
        <w:rPr>
          <w:rFonts w:ascii="TT Norms" w:hAnsi="TT Norms"/>
          <w:lang w:val="en-US"/>
        </w:rPr>
        <w:t>: digital-gov</w:t>
      </w:r>
    </w:p>
    <w:p w14:paraId="0AD674D9" w14:textId="77777777" w:rsidR="00F865D0" w:rsidRPr="00B619C3" w:rsidRDefault="00F865D0" w:rsidP="00F865D0">
      <w:pPr>
        <w:pStyle w:val="a3"/>
        <w:numPr>
          <w:ilvl w:val="0"/>
          <w:numId w:val="6"/>
        </w:numPr>
        <w:ind w:left="1428"/>
        <w:jc w:val="both"/>
        <w:rPr>
          <w:rFonts w:ascii="TT Norms" w:hAnsi="TT Norms"/>
          <w:lang w:val="en-US"/>
        </w:rPr>
      </w:pPr>
      <w:r w:rsidRPr="00B619C3">
        <w:rPr>
          <w:rFonts w:ascii="TT Norms" w:hAnsi="TT Norms"/>
        </w:rPr>
        <w:t>пароль</w:t>
      </w:r>
      <w:r w:rsidRPr="00B619C3">
        <w:rPr>
          <w:rFonts w:ascii="TT Norms" w:hAnsi="TT Norms"/>
          <w:lang w:val="en-US"/>
        </w:rPr>
        <w:t xml:space="preserve">: BBT0ryeA7Q   </w:t>
      </w:r>
    </w:p>
    <w:p w14:paraId="7F5D8852" w14:textId="12804D36" w:rsidR="0065522C" w:rsidRDefault="00F865D0" w:rsidP="00F865D0">
      <w:pPr>
        <w:ind w:left="708"/>
        <w:jc w:val="both"/>
        <w:rPr>
          <w:rFonts w:ascii="TT Norms" w:hAnsi="TT Norms"/>
        </w:rPr>
      </w:pPr>
      <w:r w:rsidRPr="00F865D0">
        <w:rPr>
          <w:rFonts w:ascii="TT Norms" w:hAnsi="TT Norms"/>
        </w:rPr>
        <w:t xml:space="preserve">2. </w:t>
      </w:r>
      <w:r w:rsidR="0065522C" w:rsidRPr="00B619C3">
        <w:rPr>
          <w:rFonts w:ascii="TT Norms" w:hAnsi="TT Norms"/>
        </w:rPr>
        <w:t xml:space="preserve">Войти </w:t>
      </w:r>
      <w:r w:rsidR="0065522C">
        <w:rPr>
          <w:rFonts w:ascii="TT Norms" w:hAnsi="TT Norms"/>
        </w:rPr>
        <w:t>с использованием</w:t>
      </w:r>
      <w:r w:rsidR="0065522C" w:rsidRPr="00B619C3">
        <w:rPr>
          <w:rFonts w:ascii="TT Norms" w:hAnsi="TT Norms"/>
        </w:rPr>
        <w:t xml:space="preserve"> </w:t>
      </w:r>
      <w:r w:rsidR="0065522C">
        <w:rPr>
          <w:rFonts w:ascii="TT Norms" w:hAnsi="TT Norms"/>
        </w:rPr>
        <w:t>логина и пароля:</w:t>
      </w:r>
      <w:r w:rsidR="0065522C" w:rsidRPr="00B619C3">
        <w:rPr>
          <w:rFonts w:ascii="TT Norms" w:hAnsi="TT Norms"/>
        </w:rPr>
        <w:t xml:space="preserve"> </w:t>
      </w:r>
      <w:r w:rsidR="0065522C" w:rsidRPr="00B619C3">
        <w:rPr>
          <w:rFonts w:ascii="TT Norms" w:hAnsi="TT Norms"/>
          <w:lang w:val="en-US"/>
        </w:rPr>
        <w:t>digital</w:t>
      </w:r>
      <w:r w:rsidR="0065522C" w:rsidRPr="0065522C">
        <w:rPr>
          <w:rFonts w:ascii="TT Norms" w:hAnsi="TT Norms"/>
        </w:rPr>
        <w:t>-</w:t>
      </w:r>
      <w:r w:rsidR="0065522C" w:rsidRPr="00B619C3">
        <w:rPr>
          <w:rFonts w:ascii="TT Norms" w:hAnsi="TT Norms"/>
          <w:lang w:val="en-US"/>
        </w:rPr>
        <w:t>gov</w:t>
      </w:r>
      <w:r w:rsidR="0065522C" w:rsidRPr="00B619C3">
        <w:rPr>
          <w:rFonts w:ascii="TT Norms" w:hAnsi="TT Norms"/>
        </w:rPr>
        <w:t xml:space="preserve"> /</w:t>
      </w:r>
      <w:r w:rsidR="0065522C" w:rsidRPr="0065522C">
        <w:rPr>
          <w:rFonts w:ascii="TT Norms" w:hAnsi="TT Norms"/>
        </w:rPr>
        <w:t xml:space="preserve"> </w:t>
      </w:r>
      <w:r w:rsidR="0065522C" w:rsidRPr="00B619C3">
        <w:rPr>
          <w:rFonts w:ascii="TT Norms" w:hAnsi="TT Norms"/>
          <w:lang w:val="en-US"/>
        </w:rPr>
        <w:t>BBT</w:t>
      </w:r>
      <w:r w:rsidR="0065522C" w:rsidRPr="0065522C">
        <w:rPr>
          <w:rFonts w:ascii="TT Norms" w:hAnsi="TT Norms"/>
        </w:rPr>
        <w:t>0</w:t>
      </w:r>
      <w:r w:rsidR="0065522C" w:rsidRPr="00B619C3">
        <w:rPr>
          <w:rFonts w:ascii="TT Norms" w:hAnsi="TT Norms"/>
          <w:lang w:val="en-US"/>
        </w:rPr>
        <w:t>ryeA</w:t>
      </w:r>
      <w:r w:rsidR="0065522C" w:rsidRPr="0065522C">
        <w:rPr>
          <w:rFonts w:ascii="TT Norms" w:hAnsi="TT Norms"/>
        </w:rPr>
        <w:t>7</w:t>
      </w:r>
      <w:r w:rsidR="0065522C" w:rsidRPr="00B619C3">
        <w:rPr>
          <w:rFonts w:ascii="TT Norms" w:hAnsi="TT Norms"/>
          <w:lang w:val="en-US"/>
        </w:rPr>
        <w:t>Q</w:t>
      </w:r>
    </w:p>
    <w:p w14:paraId="5954550E" w14:textId="08F4F9B1" w:rsidR="0065522C" w:rsidRPr="00F865D0" w:rsidRDefault="00F865D0" w:rsidP="0065522C">
      <w:pPr>
        <w:ind w:left="708"/>
        <w:jc w:val="both"/>
        <w:rPr>
          <w:rFonts w:ascii="TT Norms" w:hAnsi="TT Norms"/>
        </w:rPr>
      </w:pPr>
      <w:r w:rsidRPr="00B619C3">
        <w:rPr>
          <w:rFonts w:ascii="TT Norms" w:hAnsi="TT Norms"/>
        </w:rPr>
        <w:t xml:space="preserve">3. </w:t>
      </w:r>
      <w:r w:rsidR="0065522C" w:rsidRPr="00B619C3">
        <w:rPr>
          <w:rFonts w:ascii="TT Norms" w:hAnsi="TT Norms"/>
        </w:rPr>
        <w:t>Запустить</w:t>
      </w:r>
      <w:r w:rsidR="0065522C" w:rsidRPr="00F865D0">
        <w:rPr>
          <w:rFonts w:ascii="TT Norms" w:hAnsi="TT Norms"/>
        </w:rPr>
        <w:t xml:space="preserve"> </w:t>
      </w:r>
      <w:r w:rsidR="0065522C" w:rsidRPr="00B619C3">
        <w:rPr>
          <w:rFonts w:ascii="TT Norms" w:hAnsi="TT Norms"/>
        </w:rPr>
        <w:t>на</w:t>
      </w:r>
      <w:r w:rsidR="0065522C" w:rsidRPr="00F865D0">
        <w:rPr>
          <w:rFonts w:ascii="TT Norms" w:hAnsi="TT Norms"/>
        </w:rPr>
        <w:t xml:space="preserve"> </w:t>
      </w:r>
      <w:r w:rsidR="0065522C">
        <w:rPr>
          <w:rFonts w:ascii="TT Norms" w:hAnsi="TT Norms"/>
        </w:rPr>
        <w:t xml:space="preserve">экране иконку с </w:t>
      </w:r>
      <w:r w:rsidR="0065522C" w:rsidRPr="00B619C3">
        <w:rPr>
          <w:rFonts w:ascii="TT Norms" w:hAnsi="TT Norms"/>
        </w:rPr>
        <w:t>названием</w:t>
      </w:r>
      <w:r w:rsidR="0065522C" w:rsidRPr="00F865D0">
        <w:rPr>
          <w:rFonts w:ascii="TT Norms" w:hAnsi="TT Norms"/>
        </w:rPr>
        <w:t xml:space="preserve"> "</w:t>
      </w:r>
      <w:r w:rsidR="0065522C">
        <w:rPr>
          <w:rFonts w:ascii="TT Norms" w:hAnsi="TT Norms"/>
        </w:rPr>
        <w:t>Модель скважины</w:t>
      </w:r>
      <w:r w:rsidR="0065522C" w:rsidRPr="00F865D0">
        <w:rPr>
          <w:rFonts w:ascii="TT Norms" w:hAnsi="TT Norms"/>
        </w:rPr>
        <w:t>"</w:t>
      </w:r>
    </w:p>
    <w:p w14:paraId="1187E3A2" w14:textId="134FD700" w:rsidR="00F865D0" w:rsidRDefault="00F865D0" w:rsidP="00F865D0">
      <w:pPr>
        <w:ind w:left="708"/>
        <w:jc w:val="both"/>
        <w:rPr>
          <w:rFonts w:ascii="TT Norms" w:hAnsi="TT Norms"/>
        </w:rPr>
      </w:pPr>
    </w:p>
    <w:p w14:paraId="0D819E04" w14:textId="3DDEC7FF" w:rsidR="00250796" w:rsidRPr="00F85199" w:rsidRDefault="00812E55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r w:rsidRPr="00812E55">
        <w:rPr>
          <w:rFonts w:ascii="TT Norms Medium" w:eastAsiaTheme="minorHAnsi" w:hAnsi="TT Norms Medium" w:cs="Times New Roman"/>
          <w:b/>
          <w:color w:val="002060"/>
        </w:rPr>
        <w:t>Установка экземпляра</w:t>
      </w:r>
      <w:r w:rsidR="00F865D0">
        <w:rPr>
          <w:rFonts w:ascii="TT Norms Medium" w:eastAsiaTheme="minorHAnsi" w:hAnsi="TT Norms Medium" w:cs="Times New Roman"/>
          <w:b/>
          <w:color w:val="002060"/>
        </w:rPr>
        <w:t xml:space="preserve"> при коммерческом использовании</w:t>
      </w:r>
    </w:p>
    <w:p w14:paraId="7C8CEDB9" w14:textId="3CDA0521" w:rsidR="00453464" w:rsidRDefault="00812E55" w:rsidP="00812E55">
      <w:pPr>
        <w:pStyle w:val="docdata"/>
        <w:spacing w:before="0" w:beforeAutospacing="0" w:after="160" w:afterAutospacing="0"/>
        <w:jc w:val="both"/>
        <w:rPr>
          <w:rFonts w:ascii="TT Norms" w:hAnsi="TT Norms"/>
          <w:u w:val="single"/>
        </w:rPr>
      </w:pPr>
      <w:bookmarkStart w:id="3" w:name="_Toc136430170"/>
      <w:r>
        <w:rPr>
          <w:rFonts w:ascii="TT Norms" w:eastAsiaTheme="minorHAnsi" w:hAnsi="TT Norms" w:cstheme="minorBidi"/>
          <w:sz w:val="22"/>
          <w:szCs w:val="22"/>
          <w:lang w:eastAsia="en-US"/>
        </w:rPr>
        <w:tab/>
      </w:r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>Для</w:t>
      </w:r>
      <w:r>
        <w:rPr>
          <w:rFonts w:ascii="TT Norms" w:eastAsiaTheme="minorHAnsi" w:hAnsi="TT Norms" w:cstheme="minorBidi"/>
          <w:sz w:val="22"/>
          <w:szCs w:val="22"/>
          <w:lang w:eastAsia="en-US"/>
        </w:rPr>
        <w:t xml:space="preserve"> установки</w:t>
      </w:r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TT Norms" w:eastAsiaTheme="minorHAnsi" w:hAnsi="TT Norms" w:cstheme="minorBidi"/>
          <w:sz w:val="22"/>
          <w:szCs w:val="22"/>
          <w:lang w:val="en-US" w:eastAsia="en-US"/>
        </w:rPr>
        <w:t>CycleO</w:t>
      </w:r>
      <w:r w:rsidR="00223EEC">
        <w:rPr>
          <w:rFonts w:ascii="TT Norms" w:eastAsiaTheme="minorHAnsi" w:hAnsi="TT Norms" w:cstheme="minorBidi"/>
          <w:sz w:val="22"/>
          <w:szCs w:val="22"/>
          <w:lang w:val="en-US" w:eastAsia="en-US"/>
        </w:rPr>
        <w:t>p</w:t>
      </w:r>
      <w:proofErr w:type="spellEnd"/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 xml:space="preserve"> </w:t>
      </w:r>
      <w:r w:rsidR="00223EEC">
        <w:rPr>
          <w:rFonts w:ascii="TT Norms" w:eastAsiaTheme="minorHAnsi" w:hAnsi="TT Norms" w:cstheme="minorBidi"/>
          <w:sz w:val="22"/>
          <w:szCs w:val="22"/>
          <w:lang w:val="en-US" w:eastAsia="en-US"/>
        </w:rPr>
        <w:t>D</w:t>
      </w:r>
      <w:r w:rsidR="00FF40A7">
        <w:rPr>
          <w:rFonts w:ascii="TT Norms" w:eastAsiaTheme="minorHAnsi" w:hAnsi="TT Norms" w:cstheme="minorBidi"/>
          <w:sz w:val="22"/>
          <w:szCs w:val="22"/>
          <w:lang w:val="en-US" w:eastAsia="en-US"/>
        </w:rPr>
        <w:t>esign</w:t>
      </w:r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 xml:space="preserve"> требуется кластер </w:t>
      </w:r>
      <w:proofErr w:type="spellStart"/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>Kubernetes</w:t>
      </w:r>
      <w:proofErr w:type="spellEnd"/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 xml:space="preserve"> версии не ниже 1.2</w:t>
      </w:r>
      <w:r>
        <w:rPr>
          <w:rFonts w:ascii="TT Norms" w:eastAsiaTheme="minorHAnsi" w:hAnsi="TT Norms" w:cstheme="minorBidi"/>
          <w:sz w:val="22"/>
          <w:szCs w:val="22"/>
          <w:lang w:eastAsia="en-US"/>
        </w:rPr>
        <w:t>4</w:t>
      </w:r>
      <w:r w:rsidRPr="00812E55">
        <w:rPr>
          <w:rFonts w:ascii="TT Norms" w:eastAsiaTheme="minorHAnsi" w:hAnsi="TT Norms" w:cstheme="minorBidi"/>
          <w:sz w:val="22"/>
          <w:szCs w:val="22"/>
          <w:lang w:eastAsia="en-US"/>
        </w:rPr>
        <w:t>.</w:t>
      </w:r>
      <w:r>
        <w:rPr>
          <w:rFonts w:ascii="TT Norms" w:eastAsiaTheme="minorHAnsi" w:hAnsi="TT Norms" w:cstheme="minorBidi"/>
          <w:sz w:val="22"/>
          <w:szCs w:val="22"/>
          <w:lang w:eastAsia="en-US"/>
        </w:rPr>
        <w:t xml:space="preserve"> </w:t>
      </w:r>
      <w:r w:rsidRPr="00812E55">
        <w:rPr>
          <w:rFonts w:ascii="TT Norms" w:hAnsi="TT Norms"/>
          <w:sz w:val="22"/>
          <w:szCs w:val="22"/>
        </w:rPr>
        <w:t>Развертывание производится в выделенном пространстве имен (</w:t>
      </w:r>
      <w:hyperlink r:id="rId12" w:tooltip="https://kubernetes.io/docs/concepts/overview/working-with-objects/namespaces/" w:history="1">
        <w:r w:rsidRPr="00812E55">
          <w:rPr>
            <w:rFonts w:ascii="TT Norms" w:eastAsiaTheme="majorEastAsia" w:hAnsi="TT Norms"/>
          </w:rPr>
          <w:t>Kubernetes Namespaces</w:t>
        </w:r>
      </w:hyperlink>
      <w:r w:rsidRPr="00812E55">
        <w:rPr>
          <w:rFonts w:ascii="TT Norms" w:hAnsi="TT Norms"/>
          <w:sz w:val="22"/>
          <w:szCs w:val="22"/>
        </w:rPr>
        <w:t>).</w:t>
      </w:r>
      <w:r>
        <w:rPr>
          <w:rFonts w:ascii="TT Norms" w:hAnsi="TT Norms"/>
          <w:sz w:val="22"/>
          <w:szCs w:val="22"/>
        </w:rPr>
        <w:t xml:space="preserve"> Для установки Системы необходим доступ к репозиторию </w:t>
      </w:r>
      <w:r>
        <w:rPr>
          <w:rFonts w:ascii="TT Norms" w:hAnsi="TT Norms"/>
          <w:sz w:val="22"/>
          <w:szCs w:val="22"/>
          <w:lang w:val="en-US"/>
        </w:rPr>
        <w:t>Helm</w:t>
      </w:r>
      <w:r w:rsidRPr="00812E55">
        <w:rPr>
          <w:rFonts w:ascii="TT Norms" w:hAnsi="TT Norms"/>
          <w:sz w:val="22"/>
          <w:szCs w:val="22"/>
        </w:rPr>
        <w:t>-</w:t>
      </w:r>
      <w:r>
        <w:rPr>
          <w:rFonts w:ascii="TT Norms" w:hAnsi="TT Norms"/>
          <w:sz w:val="22"/>
          <w:szCs w:val="22"/>
        </w:rPr>
        <w:t xml:space="preserve">чартов и </w:t>
      </w:r>
      <w:r>
        <w:rPr>
          <w:rFonts w:ascii="TT Norms" w:hAnsi="TT Norms"/>
          <w:sz w:val="22"/>
          <w:szCs w:val="22"/>
          <w:lang w:val="en-US"/>
        </w:rPr>
        <w:t>Docker</w:t>
      </w:r>
      <w:r w:rsidRPr="00812E55">
        <w:rPr>
          <w:rFonts w:ascii="TT Norms" w:hAnsi="TT Norms"/>
          <w:sz w:val="22"/>
          <w:szCs w:val="22"/>
        </w:rPr>
        <w:t>-</w:t>
      </w:r>
      <w:r>
        <w:rPr>
          <w:rFonts w:ascii="TT Norms" w:hAnsi="TT Norms"/>
          <w:sz w:val="22"/>
          <w:szCs w:val="22"/>
        </w:rPr>
        <w:t xml:space="preserve">образов </w:t>
      </w:r>
      <w:hyperlink r:id="rId13" w:history="1">
        <w:r w:rsidR="00CA7DAD" w:rsidRPr="00205310">
          <w:rPr>
            <w:rStyle w:val="a6"/>
            <w:rFonts w:ascii="TT Norms" w:hAnsi="TT Norms"/>
          </w:rPr>
          <w:t>https://intnxrepo.almaservices.ru</w:t>
        </w:r>
      </w:hyperlink>
      <w:r w:rsidR="00CA7DAD">
        <w:rPr>
          <w:rFonts w:ascii="TT Norms" w:hAnsi="TT Norms"/>
          <w:u w:val="single"/>
        </w:rPr>
        <w:t xml:space="preserve">. </w:t>
      </w:r>
    </w:p>
    <w:p w14:paraId="25509E30" w14:textId="5854C3B8" w:rsidR="00CA7DAD" w:rsidRPr="00CA7DAD" w:rsidRDefault="00CA7DAD" w:rsidP="00812E55">
      <w:pPr>
        <w:pStyle w:val="docdata"/>
        <w:spacing w:before="0" w:beforeAutospacing="0" w:after="160" w:afterAutospacing="0"/>
        <w:jc w:val="both"/>
        <w:rPr>
          <w:rFonts w:ascii="TT Norms" w:hAnsi="TT Norms"/>
        </w:rPr>
      </w:pPr>
      <w:r w:rsidRPr="00CA7DAD">
        <w:rPr>
          <w:rFonts w:ascii="TT Norms" w:hAnsi="TT Norms"/>
        </w:rPr>
        <w:tab/>
        <w:t xml:space="preserve">Для подключения к развернутой Системе </w:t>
      </w:r>
      <w:r>
        <w:rPr>
          <w:rFonts w:ascii="TT Norms" w:hAnsi="TT Norms"/>
        </w:rPr>
        <w:t>необходим</w:t>
      </w:r>
      <w:r w:rsidRPr="00CA7DAD">
        <w:rPr>
          <w:rFonts w:ascii="TT Norms" w:hAnsi="TT Norms"/>
        </w:rPr>
        <w:t xml:space="preserve"> браузер актуальной версии.</w:t>
      </w:r>
    </w:p>
    <w:p w14:paraId="0F7A78A8" w14:textId="7D6DBEA4" w:rsidR="00453464" w:rsidRPr="00950215" w:rsidRDefault="00453464" w:rsidP="00950215">
      <w:pPr>
        <w:spacing w:after="0" w:line="276" w:lineRule="auto"/>
        <w:ind w:firstLine="360"/>
        <w:jc w:val="both"/>
        <w:rPr>
          <w:rFonts w:ascii="TT Norms" w:hAnsi="TT Norms" w:cs="Times New Roman"/>
          <w:b/>
          <w:sz w:val="24"/>
          <w:szCs w:val="24"/>
        </w:rPr>
      </w:pPr>
      <w:r w:rsidRPr="00453464">
        <w:rPr>
          <w:rFonts w:ascii="TT Norms" w:hAnsi="TT Norms" w:cs="Times New Roman"/>
          <w:b/>
          <w:sz w:val="24"/>
          <w:szCs w:val="24"/>
        </w:rPr>
        <w:t>Контакты технических специалистов, которые могут проконсультировать</w:t>
      </w:r>
      <w:r w:rsidR="00950215">
        <w:rPr>
          <w:rFonts w:ascii="TT Norms" w:hAnsi="TT Norms" w:cs="Times New Roman"/>
          <w:b/>
          <w:sz w:val="24"/>
          <w:szCs w:val="24"/>
        </w:rPr>
        <w:t xml:space="preserve"> вас</w:t>
      </w:r>
      <w:r>
        <w:rPr>
          <w:rFonts w:ascii="TT Norms" w:hAnsi="TT Norms" w:cs="Times New Roman"/>
          <w:b/>
          <w:sz w:val="24"/>
          <w:szCs w:val="24"/>
        </w:rPr>
        <w:t xml:space="preserve"> по вопросу</w:t>
      </w:r>
      <w:r w:rsidR="00F865D0">
        <w:rPr>
          <w:rFonts w:ascii="TT Norms" w:hAnsi="TT Norms" w:cs="Times New Roman"/>
          <w:b/>
          <w:sz w:val="24"/>
          <w:szCs w:val="24"/>
        </w:rPr>
        <w:t xml:space="preserve"> подключения</w:t>
      </w:r>
      <w:r w:rsidR="00950215">
        <w:rPr>
          <w:rFonts w:ascii="TT Norms" w:hAnsi="TT Norms" w:cs="Times New Roman"/>
          <w:b/>
          <w:sz w:val="24"/>
          <w:szCs w:val="24"/>
        </w:rPr>
        <w:t>:</w:t>
      </w:r>
    </w:p>
    <w:p w14:paraId="687382D9" w14:textId="06BEF932" w:rsidR="00453464" w:rsidRDefault="00453464" w:rsidP="00453464">
      <w:pPr>
        <w:pStyle w:val="a3"/>
        <w:numPr>
          <w:ilvl w:val="0"/>
          <w:numId w:val="5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  <w:lang w:val="en-US"/>
        </w:rPr>
        <w:t xml:space="preserve">e-mail: </w:t>
      </w:r>
      <w:r w:rsidR="0065522C">
        <w:rPr>
          <w:rFonts w:ascii="TT Norms" w:hAnsi="TT Norms" w:cs="Times New Roman"/>
          <w:sz w:val="28"/>
          <w:szCs w:val="28"/>
          <w:lang w:val="en-US"/>
        </w:rPr>
        <w:t>info</w:t>
      </w:r>
      <w:r w:rsidRPr="0065522C">
        <w:rPr>
          <w:rFonts w:ascii="TT Norms" w:hAnsi="TT Norms" w:cs="Times New Roman"/>
          <w:sz w:val="28"/>
          <w:szCs w:val="28"/>
          <w:lang w:val="en-US"/>
        </w:rPr>
        <w:t>@</w:t>
      </w:r>
      <w:r w:rsidR="0065522C">
        <w:rPr>
          <w:rFonts w:ascii="TT Norms" w:hAnsi="TT Norms" w:cs="Times New Roman"/>
          <w:sz w:val="28"/>
          <w:szCs w:val="28"/>
          <w:lang w:val="en-US"/>
        </w:rPr>
        <w:t>solv.ru</w:t>
      </w:r>
    </w:p>
    <w:p w14:paraId="6235A310" w14:textId="5C76A537" w:rsidR="006A702C" w:rsidRPr="0065522C" w:rsidRDefault="00453464" w:rsidP="003A35FD">
      <w:pPr>
        <w:pStyle w:val="a3"/>
        <w:numPr>
          <w:ilvl w:val="0"/>
          <w:numId w:val="5"/>
        </w:numPr>
        <w:spacing w:line="256" w:lineRule="auto"/>
        <w:jc w:val="both"/>
        <w:rPr>
          <w:rFonts w:ascii="TT Norms" w:hAnsi="TT Norms"/>
        </w:rPr>
      </w:pPr>
      <w:r w:rsidRPr="0065522C">
        <w:rPr>
          <w:rFonts w:ascii="TT Norms" w:hAnsi="TT Norms" w:cs="Times New Roman"/>
          <w:sz w:val="28"/>
          <w:szCs w:val="28"/>
        </w:rPr>
        <w:t>тел</w:t>
      </w:r>
      <w:r w:rsidRPr="0065522C">
        <w:rPr>
          <w:rFonts w:ascii="TT Norms" w:hAnsi="TT Norms" w:cs="Times New Roman"/>
          <w:sz w:val="28"/>
          <w:szCs w:val="28"/>
          <w:lang w:val="en-US"/>
        </w:rPr>
        <w:t>.: +7</w:t>
      </w:r>
    </w:p>
    <w:bookmarkEnd w:id="3"/>
    <w:p w14:paraId="5377F5B4" w14:textId="4121AD7B" w:rsidR="00250796" w:rsidRPr="006A702C" w:rsidRDefault="00250796" w:rsidP="00015D41">
      <w:pPr>
        <w:pStyle w:val="1"/>
        <w:spacing w:line="360" w:lineRule="auto"/>
        <w:rPr>
          <w:rFonts w:ascii="TT Norms" w:hAnsi="TT Norms"/>
          <w:lang w:val="en-US"/>
        </w:rPr>
      </w:pPr>
    </w:p>
    <w:sectPr w:rsidR="00250796" w:rsidRPr="006A702C" w:rsidSect="006A7777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063A" w14:textId="77777777" w:rsidR="00BC05A7" w:rsidRDefault="00BC05A7" w:rsidP="00845376">
      <w:pPr>
        <w:spacing w:after="0" w:line="240" w:lineRule="auto"/>
      </w:pPr>
      <w:r>
        <w:separator/>
      </w:r>
    </w:p>
  </w:endnote>
  <w:endnote w:type="continuationSeparator" w:id="0">
    <w:p w14:paraId="763D4160" w14:textId="77777777" w:rsidR="00BC05A7" w:rsidRDefault="00BC05A7" w:rsidP="008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">
    <w:altName w:val="Cambria"/>
    <w:panose1 w:val="00000000000000000000"/>
    <w:charset w:val="00"/>
    <w:family w:val="roman"/>
    <w:notTrueType/>
    <w:pitch w:val="default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419099"/>
      <w:docPartObj>
        <w:docPartGallery w:val="Page Numbers (Bottom of Page)"/>
        <w:docPartUnique/>
      </w:docPartObj>
    </w:sdtPr>
    <w:sdtEndPr/>
    <w:sdtContent>
      <w:p w14:paraId="1022A566" w14:textId="11D49C87" w:rsidR="00845376" w:rsidRDefault="008453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3A844" w14:textId="77777777" w:rsidR="00845376" w:rsidRDefault="008453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632A" w14:textId="77777777" w:rsidR="00BC05A7" w:rsidRDefault="00BC05A7" w:rsidP="00845376">
      <w:pPr>
        <w:spacing w:after="0" w:line="240" w:lineRule="auto"/>
      </w:pPr>
      <w:r>
        <w:separator/>
      </w:r>
    </w:p>
  </w:footnote>
  <w:footnote w:type="continuationSeparator" w:id="0">
    <w:p w14:paraId="679D2A7A" w14:textId="77777777" w:rsidR="00BC05A7" w:rsidRDefault="00BC05A7" w:rsidP="0084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C9F"/>
    <w:multiLevelType w:val="hybridMultilevel"/>
    <w:tmpl w:val="45BC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951CA"/>
    <w:multiLevelType w:val="hybridMultilevel"/>
    <w:tmpl w:val="E66E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4960"/>
    <w:multiLevelType w:val="hybridMultilevel"/>
    <w:tmpl w:val="BE24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1F9C"/>
    <w:multiLevelType w:val="hybridMultilevel"/>
    <w:tmpl w:val="ABFC8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C3B1F"/>
    <w:multiLevelType w:val="hybridMultilevel"/>
    <w:tmpl w:val="2E32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90B"/>
    <w:multiLevelType w:val="hybridMultilevel"/>
    <w:tmpl w:val="1AF6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7A"/>
    <w:rsid w:val="00015D41"/>
    <w:rsid w:val="000A7FB7"/>
    <w:rsid w:val="00107B5C"/>
    <w:rsid w:val="001F095C"/>
    <w:rsid w:val="00223EEC"/>
    <w:rsid w:val="00250796"/>
    <w:rsid w:val="00294381"/>
    <w:rsid w:val="003D5CAE"/>
    <w:rsid w:val="00446B4A"/>
    <w:rsid w:val="00453464"/>
    <w:rsid w:val="00492F32"/>
    <w:rsid w:val="005C594D"/>
    <w:rsid w:val="005F747A"/>
    <w:rsid w:val="0063158C"/>
    <w:rsid w:val="00650679"/>
    <w:rsid w:val="0065522C"/>
    <w:rsid w:val="006A702C"/>
    <w:rsid w:val="006A7777"/>
    <w:rsid w:val="006D1A5B"/>
    <w:rsid w:val="006E3093"/>
    <w:rsid w:val="007004C8"/>
    <w:rsid w:val="007D77DF"/>
    <w:rsid w:val="00812E55"/>
    <w:rsid w:val="00845376"/>
    <w:rsid w:val="008617CF"/>
    <w:rsid w:val="008853A1"/>
    <w:rsid w:val="008C4253"/>
    <w:rsid w:val="00950215"/>
    <w:rsid w:val="00975F33"/>
    <w:rsid w:val="009B2123"/>
    <w:rsid w:val="00A869CE"/>
    <w:rsid w:val="00A951F7"/>
    <w:rsid w:val="00AB2395"/>
    <w:rsid w:val="00B440D1"/>
    <w:rsid w:val="00B55ABF"/>
    <w:rsid w:val="00B828A8"/>
    <w:rsid w:val="00BC05A7"/>
    <w:rsid w:val="00BD66CE"/>
    <w:rsid w:val="00BE61A1"/>
    <w:rsid w:val="00BF7FB2"/>
    <w:rsid w:val="00C47BFD"/>
    <w:rsid w:val="00CA7DAD"/>
    <w:rsid w:val="00D41DC8"/>
    <w:rsid w:val="00EB74F1"/>
    <w:rsid w:val="00F10EEF"/>
    <w:rsid w:val="00F85199"/>
    <w:rsid w:val="00F865D0"/>
    <w:rsid w:val="00FF40A7"/>
    <w:rsid w:val="017300C8"/>
    <w:rsid w:val="05EC091B"/>
    <w:rsid w:val="0D2DF7AF"/>
    <w:rsid w:val="2E55EFBC"/>
    <w:rsid w:val="37781BBC"/>
    <w:rsid w:val="3A4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F18F"/>
  <w15:chartTrackingRefBased/>
  <w15:docId w15:val="{AAB27770-6F1F-41C6-9C41-E25E3F9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96"/>
    <w:pPr>
      <w:ind w:left="720"/>
      <w:contextualSpacing/>
    </w:pPr>
  </w:style>
  <w:style w:type="table" w:styleId="a4">
    <w:name w:val="Table Grid"/>
    <w:basedOn w:val="a1"/>
    <w:uiPriority w:val="39"/>
    <w:rsid w:val="0025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0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507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0796"/>
    <w:pPr>
      <w:spacing w:after="100"/>
    </w:pPr>
  </w:style>
  <w:style w:type="character" w:styleId="a6">
    <w:name w:val="Hyperlink"/>
    <w:basedOn w:val="a0"/>
    <w:uiPriority w:val="99"/>
    <w:unhideWhenUsed/>
    <w:rsid w:val="002507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376"/>
  </w:style>
  <w:style w:type="paragraph" w:styleId="a9">
    <w:name w:val="footer"/>
    <w:basedOn w:val="a"/>
    <w:link w:val="aa"/>
    <w:uiPriority w:val="99"/>
    <w:unhideWhenUsed/>
    <w:rsid w:val="008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376"/>
  </w:style>
  <w:style w:type="character" w:styleId="ab">
    <w:name w:val="annotation reference"/>
    <w:basedOn w:val="a0"/>
    <w:uiPriority w:val="99"/>
    <w:semiHidden/>
    <w:unhideWhenUsed/>
    <w:rsid w:val="009B21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21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21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21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2123"/>
    <w:rPr>
      <w:b/>
      <w:bCs/>
      <w:sz w:val="20"/>
      <w:szCs w:val="20"/>
    </w:rPr>
  </w:style>
  <w:style w:type="paragraph" w:customStyle="1" w:styleId="docdata">
    <w:name w:val="docdata"/>
    <w:aliases w:val="docy,v5,4187,bqiaagaaeyqcaaagiaiaaanodwaabvwpaaaaaaaaaaaaaaaaaaaaaaaaaaaaaaaaaaaaaaaaaaaaaaaaaaaaaaaaaaaaaaaaaaaaaaaaaaaaaaaaaaaaaaaaaaaaaaaaaaaaaaaaaaaaaaaaaaaaaaaaaaaaaaaaaaaaaaaaaaaaaaaaaaaaaaaaaaaaaaaaaaaaaaaaaaaaaaaaaaaaaaaaaaaaaaaaaaaaaaaa"/>
    <w:basedOn w:val="a"/>
    <w:rsid w:val="0081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CA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nxrepo.almaservices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ubernetes.io/docs/concepts/overview/working-with-objects/namespa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6c366-2f98-4e81-8d60-c004cbee9757">
      <Terms xmlns="http://schemas.microsoft.com/office/infopath/2007/PartnerControls"/>
    </lcf76f155ced4ddcb4097134ff3c332f>
    <TaxCatchAll xmlns="5c7c4cf0-40f0-448d-a014-7cbda2bb47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A175F76D44945BB37CFAFF9090B95" ma:contentTypeVersion="16" ma:contentTypeDescription="Создание документа." ma:contentTypeScope="" ma:versionID="4300c891314745787bbbbdcb78169b8f">
  <xsd:schema xmlns:xsd="http://www.w3.org/2001/XMLSchema" xmlns:xs="http://www.w3.org/2001/XMLSchema" xmlns:p="http://schemas.microsoft.com/office/2006/metadata/properties" xmlns:ns2="0df6c366-2f98-4e81-8d60-c004cbee9757" xmlns:ns3="5c7c4cf0-40f0-448d-a014-7cbda2bb4704" targetNamespace="http://schemas.microsoft.com/office/2006/metadata/properties" ma:root="true" ma:fieldsID="083f108fb467a4cea2ade255f73b0c22" ns2:_="" ns3:_="">
    <xsd:import namespace="0df6c366-2f98-4e81-8d60-c004cbee9757"/>
    <xsd:import namespace="5c7c4cf0-40f0-448d-a014-7cbda2bb4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c366-2f98-4e81-8d60-c004cbee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5cb014-a8eb-4824-be9d-49b1f4a89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4cf0-40f0-448d-a014-7cbda2bb4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13252-f6a6-4121-bf6e-64d05c7c9c1a}" ma:internalName="TaxCatchAll" ma:showField="CatchAllData" ma:web="5c7c4cf0-40f0-448d-a014-7cbda2b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522F-F97B-4A7E-961F-52DA89F49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F4AAF-9199-439E-8D5A-74894A16E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D241D-7C31-4F7B-A2B1-F9038D83B546}">
  <ds:schemaRefs>
    <ds:schemaRef ds:uri="http://schemas.microsoft.com/office/2006/metadata/properties"/>
    <ds:schemaRef ds:uri="http://schemas.microsoft.com/office/infopath/2007/PartnerControls"/>
    <ds:schemaRef ds:uri="0df6c366-2f98-4e81-8d60-c004cbee9757"/>
    <ds:schemaRef ds:uri="5c7c4cf0-40f0-448d-a014-7cbda2bb4704"/>
  </ds:schemaRefs>
</ds:datastoreItem>
</file>

<file path=customXml/itemProps4.xml><?xml version="1.0" encoding="utf-8"?>
<ds:datastoreItem xmlns:ds="http://schemas.openxmlformats.org/officeDocument/2006/customXml" ds:itemID="{8EC8F0B6-1E8C-4FBB-B91C-F9A660F52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6c366-2f98-4e81-8d60-c004cbee9757"/>
    <ds:schemaRef ds:uri="5c7c4cf0-40f0-448d-a014-7cbda2bb4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Аск, ООО</dc:creator>
  <cp:keywords/>
  <dc:description/>
  <cp:lastModifiedBy>Vladimir Petrov</cp:lastModifiedBy>
  <cp:revision>3</cp:revision>
  <dcterms:created xsi:type="dcterms:W3CDTF">2024-08-21T09:20:00Z</dcterms:created>
  <dcterms:modified xsi:type="dcterms:W3CDTF">2024-08-21T11:14:00Z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0x010100765A175F76D44945BB37CFAFF9090B95</vt:lpwstr>
  </property>
</Properties>
</file>